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CFB9" w14:textId="77777777" w:rsidR="00831573" w:rsidRPr="00526DCF" w:rsidRDefault="00BD1ECD" w:rsidP="00F82A4A">
      <w:pPr>
        <w:rPr>
          <w:b/>
          <w:sz w:val="32"/>
          <w:szCs w:val="32"/>
        </w:rPr>
      </w:pPr>
      <w:r>
        <w:rPr>
          <w:b/>
          <w:sz w:val="32"/>
          <w:szCs w:val="32"/>
        </w:rPr>
        <w:t>Literacy apps for Android</w:t>
      </w:r>
      <w:r w:rsidR="00526DCF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093"/>
        <w:gridCol w:w="2835"/>
        <w:gridCol w:w="3326"/>
      </w:tblGrid>
      <w:tr w:rsidR="00C416CE" w14:paraId="7C294099" w14:textId="77777777" w:rsidTr="00F82A4A">
        <w:tc>
          <w:tcPr>
            <w:tcW w:w="1985" w:type="dxa"/>
          </w:tcPr>
          <w:p w14:paraId="5674D422" w14:textId="77777777" w:rsidR="00C416CE" w:rsidRPr="00831573" w:rsidRDefault="00C416CE" w:rsidP="00F82A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Strand</w:t>
            </w:r>
          </w:p>
        </w:tc>
        <w:tc>
          <w:tcPr>
            <w:tcW w:w="2693" w:type="dxa"/>
          </w:tcPr>
          <w:p w14:paraId="5AFAF3B7" w14:textId="77777777" w:rsidR="00C416CE" w:rsidRPr="00831573" w:rsidRDefault="00C416CE" w:rsidP="00F82A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</w:t>
            </w:r>
          </w:p>
        </w:tc>
        <w:tc>
          <w:tcPr>
            <w:tcW w:w="2093" w:type="dxa"/>
          </w:tcPr>
          <w:p w14:paraId="6864ABBD" w14:textId="77777777" w:rsidR="00C416CE" w:rsidRPr="00831573" w:rsidRDefault="00C416CE" w:rsidP="00F82A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Icon</w:t>
            </w:r>
          </w:p>
        </w:tc>
        <w:tc>
          <w:tcPr>
            <w:tcW w:w="2835" w:type="dxa"/>
          </w:tcPr>
          <w:p w14:paraId="791D5FF4" w14:textId="77777777" w:rsidR="00C416CE" w:rsidRPr="00831573" w:rsidRDefault="00C416CE" w:rsidP="00F82A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Link</w:t>
            </w:r>
          </w:p>
        </w:tc>
        <w:tc>
          <w:tcPr>
            <w:tcW w:w="3326" w:type="dxa"/>
          </w:tcPr>
          <w:p w14:paraId="76F6FBDD" w14:textId="77777777" w:rsidR="00C416CE" w:rsidRPr="00831573" w:rsidRDefault="00C416CE" w:rsidP="00F82A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</w:t>
            </w:r>
          </w:p>
        </w:tc>
      </w:tr>
      <w:tr w:rsidR="0056042F" w14:paraId="558EFA64" w14:textId="77777777" w:rsidTr="00F82A4A">
        <w:trPr>
          <w:trHeight w:val="460"/>
        </w:trPr>
        <w:tc>
          <w:tcPr>
            <w:tcW w:w="1985" w:type="dxa"/>
          </w:tcPr>
          <w:p w14:paraId="55A01C66" w14:textId="77777777" w:rsidR="0056042F" w:rsidRPr="00A116D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693" w:type="dxa"/>
          </w:tcPr>
          <w:p w14:paraId="7A6E67C4" w14:textId="77777777" w:rsidR="0056042F" w:rsidRPr="00A116D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Comic Life</w:t>
            </w:r>
          </w:p>
        </w:tc>
        <w:tc>
          <w:tcPr>
            <w:tcW w:w="2093" w:type="dxa"/>
          </w:tcPr>
          <w:p w14:paraId="788FCDED" w14:textId="77777777" w:rsidR="0056042F" w:rsidRPr="00A116DF" w:rsidRDefault="0056042F" w:rsidP="00F82A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3E4044B" wp14:editId="4D8587A3">
                  <wp:extent cx="800100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FDBE386" w14:textId="77777777" w:rsidR="0056042F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6042F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http://comic-life.en.softonic.com/</w:t>
              </w:r>
            </w:hyperlink>
          </w:p>
          <w:p w14:paraId="71B47134" w14:textId="77777777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(This link must be downloaded)</w:t>
            </w:r>
          </w:p>
        </w:tc>
        <w:tc>
          <w:tcPr>
            <w:tcW w:w="3326" w:type="dxa"/>
          </w:tcPr>
          <w:p w14:paraId="3267DCD1" w14:textId="77777777" w:rsidR="0056042F" w:rsidRPr="00A116D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Comic Life allows you to create a real comic with your own photos and images.</w:t>
            </w:r>
          </w:p>
        </w:tc>
      </w:tr>
      <w:tr w:rsidR="0056042F" w14:paraId="60CB785A" w14:textId="77777777" w:rsidTr="00F82A4A">
        <w:trPr>
          <w:trHeight w:val="460"/>
        </w:trPr>
        <w:tc>
          <w:tcPr>
            <w:tcW w:w="1985" w:type="dxa"/>
          </w:tcPr>
          <w:p w14:paraId="3D3576B2" w14:textId="712292C7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693" w:type="dxa"/>
          </w:tcPr>
          <w:p w14:paraId="6A64DFC4" w14:textId="77777777" w:rsidR="0056042F" w:rsidRPr="00C556E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Starfall</w:t>
            </w:r>
          </w:p>
          <w:p w14:paraId="47176E52" w14:textId="77777777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68F00997" w14:textId="50126FC0" w:rsidR="0056042F" w:rsidRDefault="0056042F" w:rsidP="00F82A4A">
            <w:pPr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E560937" wp14:editId="29D1299B">
                  <wp:extent cx="901700" cy="910651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f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63" cy="91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8DE43F3" w14:textId="77777777" w:rsidR="0056042F" w:rsidRPr="00C556EF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6042F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https://play.google.com/store/apps/details?id=air.com.starfall.more</w:t>
              </w:r>
            </w:hyperlink>
            <w:r w:rsidR="0056042F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ACE2D6" w14:textId="77777777" w:rsidR="0056042F" w:rsidRDefault="0056042F" w:rsidP="00F82A4A"/>
        </w:tc>
        <w:tc>
          <w:tcPr>
            <w:tcW w:w="3326" w:type="dxa"/>
          </w:tcPr>
          <w:p w14:paraId="24771837" w14:textId="77777777" w:rsidR="0056042F" w:rsidRPr="00C556E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 xml:space="preserve">Contains much of the functionality of the well-loved website. </w:t>
            </w:r>
          </w:p>
          <w:p w14:paraId="128704AF" w14:textId="77777777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2F" w14:paraId="2C80828E" w14:textId="77777777" w:rsidTr="00F82A4A">
        <w:trPr>
          <w:trHeight w:val="460"/>
        </w:trPr>
        <w:tc>
          <w:tcPr>
            <w:tcW w:w="1985" w:type="dxa"/>
          </w:tcPr>
          <w:p w14:paraId="78D4F92C" w14:textId="5665CC29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693" w:type="dxa"/>
          </w:tcPr>
          <w:p w14:paraId="283F8884" w14:textId="77777777" w:rsidR="0056042F" w:rsidRPr="00C556E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Book Creator</w:t>
            </w:r>
          </w:p>
          <w:p w14:paraId="1D67FD14" w14:textId="77777777" w:rsidR="0056042F" w:rsidRDefault="0056042F" w:rsidP="00F82A4A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964B7EA" w14:textId="0BAE54CE" w:rsidR="0056042F" w:rsidRDefault="0056042F" w:rsidP="00F82A4A">
            <w:pPr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9F80A2D" wp14:editId="0BF1FBC4">
                  <wp:extent cx="829961" cy="83820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creato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003" cy="83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6971CCA" w14:textId="77777777" w:rsidR="0056042F" w:rsidRPr="00C556EF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6042F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https://play.google.com/store/apps/details?id=net.redjumper.bookcreator&amp;hl=en</w:t>
              </w:r>
            </w:hyperlink>
            <w:r w:rsidR="0056042F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F06911" w14:textId="77777777" w:rsidR="0056042F" w:rsidRDefault="0056042F" w:rsidP="00F82A4A"/>
        </w:tc>
        <w:tc>
          <w:tcPr>
            <w:tcW w:w="3326" w:type="dxa"/>
          </w:tcPr>
          <w:p w14:paraId="433BF033" w14:textId="77777777" w:rsidR="0056042F" w:rsidRPr="00C556E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Useful app to allow pupils to create ebooks, using photos or text.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Free version is somewhat limited but gives a good taster of what is possible.</w:t>
            </w:r>
          </w:p>
          <w:p w14:paraId="0CFBA1F2" w14:textId="77777777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FB7" w14:paraId="5D01D2A0" w14:textId="77777777" w:rsidTr="00F82A4A">
        <w:tc>
          <w:tcPr>
            <w:tcW w:w="1985" w:type="dxa"/>
          </w:tcPr>
          <w:p w14:paraId="6928BE92" w14:textId="204C58C6" w:rsidR="00015FB7" w:rsidRPr="00C416CE" w:rsidRDefault="00015FB7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E51B0B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693" w:type="dxa"/>
          </w:tcPr>
          <w:p w14:paraId="5B23C4A0" w14:textId="77777777" w:rsidR="00015FB7" w:rsidRPr="00E51B0B" w:rsidRDefault="00790B42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MeeGenius </w:t>
            </w:r>
            <w:r w:rsidR="00015FB7" w:rsidRPr="00E51B0B">
              <w:rPr>
                <w:rFonts w:ascii="Arial" w:hAnsi="Arial" w:cs="Arial"/>
                <w:sz w:val="24"/>
                <w:szCs w:val="24"/>
              </w:rPr>
              <w:t>Children's Books</w:t>
            </w:r>
          </w:p>
        </w:tc>
        <w:tc>
          <w:tcPr>
            <w:tcW w:w="2093" w:type="dxa"/>
          </w:tcPr>
          <w:p w14:paraId="063B02F3" w14:textId="77777777" w:rsidR="00015FB7" w:rsidRPr="00831573" w:rsidRDefault="00015FB7" w:rsidP="00F82A4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IE"/>
              </w:rPr>
              <w:drawing>
                <wp:inline distT="0" distB="0" distL="0" distR="0" wp14:anchorId="16B1629E" wp14:editId="2E20F82E">
                  <wp:extent cx="790575" cy="7463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10" cy="750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0ECC912" w14:textId="77777777" w:rsidR="00015FB7" w:rsidRPr="00BE40E8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90B42" w:rsidRPr="00790B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https://play.google.com/store/apps/details?id=com.meegenius.reader</w:t>
              </w:r>
            </w:hyperlink>
          </w:p>
        </w:tc>
        <w:tc>
          <w:tcPr>
            <w:tcW w:w="3326" w:type="dxa"/>
          </w:tcPr>
          <w:p w14:paraId="36EA7222" w14:textId="77777777" w:rsidR="00D31BA8" w:rsidRDefault="00D31BA8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child</w:t>
            </w:r>
            <w:r w:rsidR="003E6F10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s imagination will be captivated by giving them access to lots of read along books. </w:t>
            </w:r>
            <w:r w:rsidR="003E6F10">
              <w:rPr>
                <w:rFonts w:ascii="Arial" w:hAnsi="Arial" w:cs="Arial"/>
                <w:sz w:val="24"/>
                <w:szCs w:val="24"/>
              </w:rPr>
              <w:t xml:space="preserve">This is </w:t>
            </w:r>
            <w:r>
              <w:rPr>
                <w:rFonts w:ascii="Arial" w:hAnsi="Arial" w:cs="Arial"/>
                <w:sz w:val="24"/>
                <w:szCs w:val="24"/>
              </w:rPr>
              <w:t>a library of digital books for children up to 8 years of age.</w:t>
            </w:r>
          </w:p>
          <w:p w14:paraId="5B295DD6" w14:textId="77777777" w:rsidR="00015FB7" w:rsidRPr="00BE40E8" w:rsidRDefault="00D31BA8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these digital books are available with read along</w:t>
            </w:r>
            <w:r w:rsidR="00F63E8E">
              <w:rPr>
                <w:rFonts w:ascii="Arial" w:hAnsi="Arial" w:cs="Arial"/>
                <w:sz w:val="24"/>
                <w:szCs w:val="24"/>
              </w:rPr>
              <w:t xml:space="preserve"> word highlighting, rich illustrations and story narration.</w:t>
            </w:r>
          </w:p>
        </w:tc>
      </w:tr>
      <w:tr w:rsidR="0056042F" w14:paraId="50FF9486" w14:textId="77777777" w:rsidTr="00F82A4A">
        <w:trPr>
          <w:trHeight w:val="1660"/>
        </w:trPr>
        <w:tc>
          <w:tcPr>
            <w:tcW w:w="1985" w:type="dxa"/>
          </w:tcPr>
          <w:p w14:paraId="29FA35F1" w14:textId="73576830" w:rsidR="0056042F" w:rsidRPr="003708F6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3708F6">
              <w:rPr>
                <w:rFonts w:ascii="Arial" w:hAnsi="Arial" w:cs="Arial"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2693" w:type="dxa"/>
          </w:tcPr>
          <w:p w14:paraId="7EF43504" w14:textId="77777777" w:rsidR="0056042F" w:rsidRPr="003708F6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Icky Fox</w:t>
            </w:r>
          </w:p>
        </w:tc>
        <w:tc>
          <w:tcPr>
            <w:tcW w:w="2093" w:type="dxa"/>
          </w:tcPr>
          <w:p w14:paraId="79A2CBD1" w14:textId="77777777" w:rsidR="0056042F" w:rsidRPr="00831573" w:rsidRDefault="0056042F" w:rsidP="00F82A4A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1DDB9B4" wp14:editId="722A02AF">
                  <wp:extent cx="866775" cy="866775"/>
                  <wp:effectExtent l="0" t="0" r="9525" b="9525"/>
                  <wp:docPr id="9" name="Picture 2" descr="http://www.clareed.ie/cmsAdmin/uploads/mricky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areed.ie/cmsAdmin/uploads/mrickyf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5720A62" w14:textId="77777777" w:rsidR="0056042F" w:rsidRPr="003708F6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6042F" w:rsidRPr="00790B4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https://play.google.com/store/apps/details?id=air.rainbowickymrfox</w:t>
              </w:r>
            </w:hyperlink>
          </w:p>
        </w:tc>
        <w:tc>
          <w:tcPr>
            <w:tcW w:w="3326" w:type="dxa"/>
          </w:tcPr>
          <w:p w14:paraId="33053C60" w14:textId="77777777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Icky Fox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promote</w:t>
            </w:r>
            <w:r>
              <w:rPr>
                <w:rFonts w:ascii="Arial" w:hAnsi="Arial" w:cs="Arial"/>
                <w:sz w:val="24"/>
                <w:szCs w:val="24"/>
              </w:rPr>
              <w:t>s strong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learning and reading in young children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EA0291" w14:textId="618A9C45" w:rsidR="0056042F" w:rsidRPr="00BD1ECD" w:rsidRDefault="0056042F" w:rsidP="00F82A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D1ECD">
              <w:rPr>
                <w:rFonts w:ascii="Arial" w:hAnsi="Arial" w:cs="Arial"/>
                <w:sz w:val="24"/>
                <w:szCs w:val="24"/>
              </w:rPr>
              <w:t>he book is full of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interactive  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objects which when </w:t>
            </w:r>
            <w:r>
              <w:rPr>
                <w:rFonts w:ascii="Arial" w:hAnsi="Arial" w:cs="Arial"/>
                <w:sz w:val="24"/>
                <w:szCs w:val="24"/>
              </w:rPr>
              <w:t>activated by a child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show the object's name as words and sound.</w:t>
            </w:r>
            <w:r>
              <w:rPr>
                <w:rFonts w:ascii="Arial" w:hAnsi="Arial" w:cs="Arial"/>
                <w:sz w:val="24"/>
                <w:szCs w:val="24"/>
              </w:rPr>
              <w:t xml:space="preserve"> Among other features of this book include professional narration, beautiful illustration and animation.</w:t>
            </w:r>
          </w:p>
          <w:p w14:paraId="2E7170C2" w14:textId="77777777" w:rsidR="0056042F" w:rsidRPr="00BD1ECD" w:rsidRDefault="0056042F" w:rsidP="00F82A4A">
            <w:pPr>
              <w:rPr>
                <w:sz w:val="24"/>
                <w:szCs w:val="24"/>
              </w:rPr>
            </w:pPr>
          </w:p>
        </w:tc>
      </w:tr>
      <w:tr w:rsidR="0056042F" w14:paraId="2C05F604" w14:textId="77777777" w:rsidTr="00F82A4A">
        <w:trPr>
          <w:trHeight w:val="1660"/>
        </w:trPr>
        <w:tc>
          <w:tcPr>
            <w:tcW w:w="1985" w:type="dxa"/>
          </w:tcPr>
          <w:p w14:paraId="64B3A47D" w14:textId="0A6C827F" w:rsidR="0056042F" w:rsidRPr="003708F6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3708F6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693" w:type="dxa"/>
          </w:tcPr>
          <w:p w14:paraId="36A1F514" w14:textId="77777777" w:rsidR="0056042F" w:rsidRPr="00C556E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iStoryBooks</w:t>
            </w:r>
          </w:p>
          <w:p w14:paraId="5ABA3FCD" w14:textId="77777777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62E86FF" w14:textId="6CE53972" w:rsidR="0056042F" w:rsidRDefault="0056042F" w:rsidP="00F82A4A">
            <w:pPr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0D9C958" wp14:editId="1BA3CE9C">
                  <wp:extent cx="1028700" cy="1106078"/>
                  <wp:effectExtent l="0" t="0" r="0" b="1206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ryB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0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DD96200" w14:textId="37915738" w:rsidR="0056042F" w:rsidRPr="00C556EF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19" w:anchor="?t=W251bGwsMSwyLDEsImNvbS5pbmZvbWFydmVsLmlzdG9yeWJvb2tzIl0" w:history="1">
              <w:r w:rsidR="0056042F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https://play.google.com/store/apps/details?id=com.infomarvel.istorybooks&amp;feature=search_result#?t=W251bGwsMSwyLDEsImNvbS5pbmZvbWFydmVsLmlzdG9yeWJvb2tzIl0</w:t>
              </w:r>
            </w:hyperlink>
          </w:p>
          <w:p w14:paraId="31FDB137" w14:textId="77777777" w:rsidR="0056042F" w:rsidRDefault="0056042F" w:rsidP="00F82A4A"/>
        </w:tc>
        <w:tc>
          <w:tcPr>
            <w:tcW w:w="3326" w:type="dxa"/>
          </w:tcPr>
          <w:p w14:paraId="6C8456E1" w14:textId="2BB1EC1D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Provides popular children’s stories with the option of having them read to the child or the child reading them himself.</w:t>
            </w:r>
          </w:p>
        </w:tc>
      </w:tr>
      <w:tr w:rsidR="00015FB7" w14:paraId="09E7966C" w14:textId="77777777" w:rsidTr="00F82A4A">
        <w:tc>
          <w:tcPr>
            <w:tcW w:w="1985" w:type="dxa"/>
          </w:tcPr>
          <w:p w14:paraId="77F1AE8B" w14:textId="77777777" w:rsidR="00015FB7" w:rsidRPr="00AF7F10" w:rsidRDefault="00015FB7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AF7F10">
              <w:rPr>
                <w:rFonts w:ascii="Arial" w:hAnsi="Arial" w:cs="Arial"/>
                <w:sz w:val="24"/>
                <w:szCs w:val="24"/>
              </w:rPr>
              <w:t>Oral Language – Listening / Speaking</w:t>
            </w:r>
          </w:p>
        </w:tc>
        <w:tc>
          <w:tcPr>
            <w:tcW w:w="2693" w:type="dxa"/>
          </w:tcPr>
          <w:p w14:paraId="0DC210D9" w14:textId="77777777" w:rsidR="00015FB7" w:rsidRPr="00AF7F10" w:rsidRDefault="00015FB7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AF7F10">
              <w:rPr>
                <w:rFonts w:ascii="Arial" w:hAnsi="Arial" w:cs="Arial"/>
                <w:sz w:val="24"/>
                <w:szCs w:val="24"/>
              </w:rPr>
              <w:t>Rory's Story Cubes</w:t>
            </w:r>
          </w:p>
        </w:tc>
        <w:tc>
          <w:tcPr>
            <w:tcW w:w="2093" w:type="dxa"/>
          </w:tcPr>
          <w:p w14:paraId="690CFC2B" w14:textId="77777777" w:rsidR="00015FB7" w:rsidRPr="00831573" w:rsidRDefault="00015FB7" w:rsidP="00F82A4A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0B5DAAD" wp14:editId="6B92F649">
                  <wp:extent cx="942975" cy="9382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39" cy="94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232E553" w14:textId="77777777" w:rsidR="00015FB7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15FB7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https://play.google.com/store/apps/details?id=com.thecreativityhub.RSC</w:t>
              </w:r>
            </w:hyperlink>
          </w:p>
          <w:p w14:paraId="6594639D" w14:textId="77777777" w:rsidR="00015FB7" w:rsidRPr="00AF7F10" w:rsidRDefault="00015FB7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14:paraId="08BE5C4C" w14:textId="77777777" w:rsidR="00015FB7" w:rsidRPr="0020427A" w:rsidRDefault="00F63E8E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Contains multiple images along with 9 cubes with over 10 million different combinations and unlimited stories.</w:t>
            </w:r>
            <w:r w:rsidR="00015FB7" w:rsidRPr="002042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Challenge a child to create a story</w:t>
            </w:r>
            <w:r w:rsidR="009B4BCA">
              <w:rPr>
                <w:rFonts w:ascii="Arial" w:hAnsi="Arial" w:cs="Arial"/>
                <w:sz w:val="24"/>
                <w:szCs w:val="24"/>
              </w:rPr>
              <w:t xml:space="preserve"> using all 9 face-up </w:t>
            </w:r>
            <w:r w:rsidR="00015FB7" w:rsidRPr="0020427A">
              <w:rPr>
                <w:rFonts w:ascii="Arial" w:hAnsi="Arial" w:cs="Arial"/>
                <w:sz w:val="24"/>
                <w:szCs w:val="24"/>
              </w:rPr>
              <w:t>images</w:t>
            </w:r>
            <w:r w:rsidR="009B4B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5FB7" w14:paraId="75FA38D0" w14:textId="77777777" w:rsidTr="00F82A4A">
        <w:tc>
          <w:tcPr>
            <w:tcW w:w="1985" w:type="dxa"/>
          </w:tcPr>
          <w:p w14:paraId="1482534D" w14:textId="77777777" w:rsidR="00015FB7" w:rsidRPr="00AF7F10" w:rsidRDefault="00015FB7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20427A">
              <w:rPr>
                <w:rFonts w:ascii="Arial" w:hAnsi="Arial" w:cs="Arial"/>
                <w:sz w:val="24"/>
                <w:szCs w:val="24"/>
              </w:rPr>
              <w:t>Oral Language - Poetry</w:t>
            </w:r>
          </w:p>
        </w:tc>
        <w:tc>
          <w:tcPr>
            <w:tcW w:w="2693" w:type="dxa"/>
          </w:tcPr>
          <w:p w14:paraId="66C26EF0" w14:textId="77777777" w:rsidR="00015FB7" w:rsidRPr="00AF7F10" w:rsidRDefault="00015FB7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20427A">
              <w:rPr>
                <w:rFonts w:ascii="Arial" w:hAnsi="Arial" w:cs="Arial"/>
                <w:sz w:val="24"/>
                <w:szCs w:val="24"/>
              </w:rPr>
              <w:t>POETRY from The Poetry Foundation</w:t>
            </w:r>
          </w:p>
        </w:tc>
        <w:tc>
          <w:tcPr>
            <w:tcW w:w="2093" w:type="dxa"/>
          </w:tcPr>
          <w:p w14:paraId="4C26CF58" w14:textId="77777777" w:rsidR="00015FB7" w:rsidRDefault="00015FB7" w:rsidP="00F82A4A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FFF4DBF" wp14:editId="51186E54">
                  <wp:extent cx="1040959" cy="1047521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32" cy="1056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7ED3ADD" w14:textId="77777777" w:rsidR="00015FB7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15FB7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https://play.google.com/store/apps/details?id=com.mcsaatchimobile.thepoetryapp</w:t>
              </w:r>
            </w:hyperlink>
          </w:p>
          <w:p w14:paraId="32F7E63C" w14:textId="77777777" w:rsidR="00015FB7" w:rsidRDefault="00015FB7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14:paraId="6B485D3E" w14:textId="77777777" w:rsidR="00015FB7" w:rsidRDefault="009B4BCA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works of </w:t>
            </w:r>
            <w:r w:rsidR="00AE005E" w:rsidRPr="00AE005E">
              <w:rPr>
                <w:rFonts w:ascii="Arial" w:hAnsi="Arial" w:cs="Arial"/>
                <w:sz w:val="24"/>
                <w:szCs w:val="24"/>
              </w:rPr>
              <w:t>T.S. Eliot, Pablo Neruda, Lucille Clifton, Emily Dickinson, and many others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a feature of this App</w:t>
            </w:r>
            <w:r w:rsidR="00AE005E" w:rsidRPr="00AE00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2DFE5F" w14:textId="04D4BAC6" w:rsidR="00015FB7" w:rsidRPr="00AE005E" w:rsidRDefault="00AE005E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your own poems</w:t>
            </w:r>
            <w:r w:rsidR="009B4BCA">
              <w:rPr>
                <w:rFonts w:ascii="Arial" w:hAnsi="Arial" w:cs="Arial"/>
                <w:sz w:val="24"/>
                <w:szCs w:val="24"/>
              </w:rPr>
              <w:t xml:space="preserve"> and save your favourites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B4BCA">
              <w:rPr>
                <w:rFonts w:ascii="Arial" w:hAnsi="Arial" w:cs="Arial"/>
                <w:sz w:val="24"/>
                <w:szCs w:val="24"/>
              </w:rPr>
              <w:t xml:space="preserve"> Share </w:t>
            </w:r>
            <w:r w:rsidR="009B4BCA">
              <w:rPr>
                <w:rFonts w:ascii="Arial" w:hAnsi="Arial" w:cs="Arial"/>
                <w:sz w:val="24"/>
                <w:szCs w:val="24"/>
              </w:rPr>
              <w:lastRenderedPageBreak/>
              <w:t>your</w:t>
            </w:r>
            <w:r w:rsidR="00F8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BCA">
              <w:rPr>
                <w:rFonts w:ascii="Arial" w:hAnsi="Arial" w:cs="Arial"/>
                <w:sz w:val="24"/>
                <w:szCs w:val="24"/>
              </w:rPr>
              <w:t>work in Facebook, Twitter and e-mail.</w:t>
            </w:r>
          </w:p>
          <w:p w14:paraId="49845D40" w14:textId="77777777" w:rsidR="00015FB7" w:rsidRPr="00AE005E" w:rsidRDefault="00015FB7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358" w14:paraId="463FD182" w14:textId="77777777" w:rsidTr="00F82A4A">
        <w:tc>
          <w:tcPr>
            <w:tcW w:w="1985" w:type="dxa"/>
          </w:tcPr>
          <w:p w14:paraId="1B62783A" w14:textId="77777777" w:rsidR="00380358" w:rsidRPr="00B07F50" w:rsidRDefault="00380358" w:rsidP="00F82A4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07F50">
              <w:rPr>
                <w:rFonts w:ascii="Arial" w:hAnsi="Arial" w:cs="Arial"/>
                <w:sz w:val="24"/>
                <w:szCs w:val="24"/>
              </w:rPr>
              <w:lastRenderedPageBreak/>
              <w:t>Oral Language – Listening / Speaking</w:t>
            </w:r>
          </w:p>
        </w:tc>
        <w:tc>
          <w:tcPr>
            <w:tcW w:w="2693" w:type="dxa"/>
          </w:tcPr>
          <w:p w14:paraId="74DA9926" w14:textId="77777777" w:rsidR="0056042F" w:rsidRPr="00C556E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Tellagami</w:t>
            </w:r>
          </w:p>
          <w:p w14:paraId="2BAB1BDE" w14:textId="287392FC" w:rsidR="00380358" w:rsidRPr="00B07F50" w:rsidRDefault="00380358" w:rsidP="00F82A4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5E58E279" w14:textId="4DC0F5AF" w:rsidR="00380358" w:rsidRPr="00A116DF" w:rsidRDefault="0056042F" w:rsidP="00F82A4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7E9E22CC" wp14:editId="1848F463">
                  <wp:extent cx="982778" cy="97790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lagami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67" cy="97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D07F17" w14:textId="3C531D1B" w:rsidR="00380358" w:rsidRPr="00B07F50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6042F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https://play.google.com/store/apps/details?id=com.tellagami.Tellagami&amp;hl=en</w:t>
              </w:r>
            </w:hyperlink>
          </w:p>
        </w:tc>
        <w:tc>
          <w:tcPr>
            <w:tcW w:w="3326" w:type="dxa"/>
          </w:tcPr>
          <w:p w14:paraId="5CA8793C" w14:textId="7AAFFEF3" w:rsidR="00380358" w:rsidRPr="00B07F50" w:rsidRDefault="0056042F" w:rsidP="00F82A4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Tellagami allows the user to create a Gami to tell a story.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The user can choose a character and background and record his/her voice.</w:t>
            </w:r>
          </w:p>
        </w:tc>
      </w:tr>
      <w:tr w:rsidR="00380358" w14:paraId="4C1992FC" w14:textId="77777777" w:rsidTr="00F82A4A">
        <w:tc>
          <w:tcPr>
            <w:tcW w:w="1985" w:type="dxa"/>
          </w:tcPr>
          <w:p w14:paraId="1955327C" w14:textId="77777777" w:rsidR="00380358" w:rsidRPr="0020427A" w:rsidRDefault="00380358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693" w:type="dxa"/>
          </w:tcPr>
          <w:p w14:paraId="747E72BF" w14:textId="77777777" w:rsidR="00380358" w:rsidRPr="0020427A" w:rsidRDefault="00380358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73507D">
              <w:rPr>
                <w:rFonts w:ascii="Arial" w:hAnsi="Arial" w:cs="Arial"/>
                <w:sz w:val="24"/>
                <w:szCs w:val="24"/>
              </w:rPr>
              <w:t>Write ABC (Free)</w:t>
            </w:r>
          </w:p>
        </w:tc>
        <w:tc>
          <w:tcPr>
            <w:tcW w:w="2093" w:type="dxa"/>
          </w:tcPr>
          <w:p w14:paraId="3204EFF7" w14:textId="77777777" w:rsidR="00380358" w:rsidRDefault="00380358" w:rsidP="00F82A4A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2C42B9B" wp14:editId="3AC97AA2">
                  <wp:extent cx="815842" cy="98107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40" cy="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276A3D6" w14:textId="77777777" w:rsidR="00380358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38035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https://play.google.com/store/apps/details?id=com.kindergarten.MathPreScool3</w:t>
              </w:r>
            </w:hyperlink>
          </w:p>
          <w:p w14:paraId="1C77F8B3" w14:textId="77777777" w:rsidR="00380358" w:rsidRDefault="00380358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14:paraId="418CA819" w14:textId="77777777" w:rsidR="00380358" w:rsidRPr="0020427A" w:rsidRDefault="002E02A4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resource for handwriting incorporating the t</w:t>
            </w:r>
            <w:r w:rsidR="00380358" w:rsidRPr="0073507D">
              <w:rPr>
                <w:rFonts w:ascii="Arial" w:hAnsi="Arial" w:cs="Arial"/>
                <w:sz w:val="24"/>
                <w:szCs w:val="24"/>
              </w:rPr>
              <w:t>racing of letters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process </w:t>
            </w:r>
            <w:r w:rsidR="00380358" w:rsidRPr="0073507D">
              <w:rPr>
                <w:rFonts w:ascii="Arial" w:hAnsi="Arial" w:cs="Arial"/>
                <w:sz w:val="24"/>
                <w:szCs w:val="24"/>
              </w:rPr>
              <w:t xml:space="preserve">is separated into easy steps accompanied by bright arrows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="00380358" w:rsidRPr="0073507D">
              <w:rPr>
                <w:rFonts w:ascii="Arial" w:hAnsi="Arial" w:cs="Arial"/>
                <w:sz w:val="24"/>
                <w:szCs w:val="24"/>
              </w:rPr>
              <w:t xml:space="preserve"> unique green and red circles sign</w:t>
            </w:r>
            <w:r>
              <w:rPr>
                <w:rFonts w:ascii="Arial" w:hAnsi="Arial" w:cs="Arial"/>
                <w:sz w:val="24"/>
                <w:szCs w:val="24"/>
              </w:rPr>
              <w:t>atures</w:t>
            </w:r>
            <w:r w:rsidR="00380358" w:rsidRPr="0073507D">
              <w:rPr>
                <w:rFonts w:ascii="Arial" w:hAnsi="Arial" w:cs="Arial"/>
                <w:sz w:val="24"/>
                <w:szCs w:val="24"/>
              </w:rPr>
              <w:t xml:space="preserve"> where to begin and where to stop tracing.</w:t>
            </w:r>
          </w:p>
        </w:tc>
      </w:tr>
      <w:tr w:rsidR="0056042F" w14:paraId="394F9112" w14:textId="77777777" w:rsidTr="00F82A4A">
        <w:trPr>
          <w:trHeight w:val="415"/>
        </w:trPr>
        <w:tc>
          <w:tcPr>
            <w:tcW w:w="1985" w:type="dxa"/>
          </w:tcPr>
          <w:p w14:paraId="0C28A777" w14:textId="77777777" w:rsidR="0056042F" w:rsidRPr="008E3608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6F3BE2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693" w:type="dxa"/>
          </w:tcPr>
          <w:p w14:paraId="0EAD3283" w14:textId="77777777" w:rsidR="0056042F" w:rsidRPr="008E3608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6F3BE2">
              <w:rPr>
                <w:rFonts w:ascii="Arial" w:hAnsi="Arial" w:cs="Arial"/>
                <w:sz w:val="24"/>
                <w:szCs w:val="24"/>
              </w:rPr>
              <w:t>Writing Prompts</w:t>
            </w:r>
          </w:p>
        </w:tc>
        <w:tc>
          <w:tcPr>
            <w:tcW w:w="2093" w:type="dxa"/>
          </w:tcPr>
          <w:p w14:paraId="25777A7F" w14:textId="77777777" w:rsidR="0056042F" w:rsidRDefault="0056042F" w:rsidP="00F82A4A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E727405" wp14:editId="67D9DEB2">
                  <wp:extent cx="1000125" cy="981830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98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3A328BC" w14:textId="77777777" w:rsidR="0056042F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6042F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https://play.google.com/store/apps/details?id=com.writing.writingprompts</w:t>
              </w:r>
            </w:hyperlink>
          </w:p>
          <w:p w14:paraId="555EA2E4" w14:textId="77777777" w:rsidR="0056042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14:paraId="2A9BE291" w14:textId="77777777" w:rsidR="0056042F" w:rsidRPr="008E3608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E661C1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corporating over</w:t>
            </w:r>
            <w:r w:rsidRPr="00E661C1">
              <w:rPr>
                <w:rFonts w:ascii="Arial" w:hAnsi="Arial" w:cs="Arial"/>
                <w:sz w:val="24"/>
                <w:szCs w:val="24"/>
              </w:rPr>
              <w:t xml:space="preserve"> 250 scene elements, 400 words, 60 sketches, 10 colo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661C1"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over</w:t>
            </w:r>
            <w:r w:rsidRPr="00E661C1">
              <w:rPr>
                <w:rFonts w:ascii="Arial" w:hAnsi="Arial" w:cs="Arial"/>
                <w:sz w:val="24"/>
                <w:szCs w:val="24"/>
              </w:rPr>
              <w:t xml:space="preserve"> 80 genres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can generate millions of prompts for creative writing.</w:t>
            </w:r>
          </w:p>
        </w:tc>
      </w:tr>
      <w:tr w:rsidR="0056042F" w14:paraId="392591ED" w14:textId="77777777" w:rsidTr="00F82A4A">
        <w:trPr>
          <w:trHeight w:val="415"/>
        </w:trPr>
        <w:tc>
          <w:tcPr>
            <w:tcW w:w="1985" w:type="dxa"/>
          </w:tcPr>
          <w:p w14:paraId="5A5019A3" w14:textId="00877370" w:rsidR="0056042F" w:rsidRPr="006F3BE2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6F3BE2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693" w:type="dxa"/>
          </w:tcPr>
          <w:p w14:paraId="716803E2" w14:textId="77777777" w:rsidR="0056042F" w:rsidRPr="00C556E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School Writing learn to Write</w:t>
            </w:r>
          </w:p>
          <w:p w14:paraId="4DF4571C" w14:textId="77777777" w:rsidR="0056042F" w:rsidRPr="006F3BE2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1BE9F4B" w14:textId="6F6EF811" w:rsidR="0056042F" w:rsidRDefault="0056042F" w:rsidP="00F82A4A">
            <w:pPr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F2FA1AF" wp14:editId="1D525105">
                  <wp:extent cx="1117600" cy="11013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towrite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157" cy="110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C298499" w14:textId="77777777" w:rsidR="0056042F" w:rsidRPr="00C556EF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6042F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https://play.google.com/store/apps/details?id=com.project.schoolwriting&amp;hl=en</w:t>
              </w:r>
            </w:hyperlink>
          </w:p>
          <w:p w14:paraId="78F1DD14" w14:textId="77777777" w:rsidR="0056042F" w:rsidRDefault="0056042F" w:rsidP="00F82A4A"/>
        </w:tc>
        <w:tc>
          <w:tcPr>
            <w:tcW w:w="3326" w:type="dxa"/>
          </w:tcPr>
          <w:p w14:paraId="71BB4A7D" w14:textId="0D7D28FC" w:rsidR="0056042F" w:rsidRPr="00E661C1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Though this app has a cost, it is a fully customisable app using audio and video.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The fonts are primary school appropriate.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Pupils and teachers can trace and record audio.</w:t>
            </w:r>
          </w:p>
        </w:tc>
      </w:tr>
      <w:tr w:rsidR="0056042F" w14:paraId="0BC031B0" w14:textId="77777777" w:rsidTr="00F82A4A">
        <w:trPr>
          <w:trHeight w:val="415"/>
        </w:trPr>
        <w:tc>
          <w:tcPr>
            <w:tcW w:w="1985" w:type="dxa"/>
          </w:tcPr>
          <w:p w14:paraId="715BF5F4" w14:textId="29C65772" w:rsidR="0056042F" w:rsidRPr="006F3BE2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Spelling</w:t>
            </w:r>
          </w:p>
        </w:tc>
        <w:tc>
          <w:tcPr>
            <w:tcW w:w="2693" w:type="dxa"/>
          </w:tcPr>
          <w:p w14:paraId="21CE4579" w14:textId="77777777" w:rsidR="0056042F" w:rsidRPr="00C556E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Dropwords</w:t>
            </w:r>
          </w:p>
          <w:p w14:paraId="6FF78F11" w14:textId="77777777" w:rsidR="0056042F" w:rsidRPr="006F3BE2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07388214" w14:textId="2325FCB5" w:rsidR="0056042F" w:rsidRDefault="0056042F" w:rsidP="00F82A4A">
            <w:pPr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35C70EB" wp14:editId="42265C46">
                  <wp:extent cx="990600" cy="97622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opword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01" cy="9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62A5ACB" w14:textId="77777777" w:rsidR="0056042F" w:rsidRPr="00C556EF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6042F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https://play.google.com/store/apps/details?id=com.eekgames.worddrop&amp;hl=en</w:t>
              </w:r>
            </w:hyperlink>
            <w:r w:rsidR="0056042F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E2F955" w14:textId="77777777" w:rsidR="0056042F" w:rsidRDefault="0056042F" w:rsidP="00F82A4A"/>
        </w:tc>
        <w:tc>
          <w:tcPr>
            <w:tcW w:w="3326" w:type="dxa"/>
          </w:tcPr>
          <w:p w14:paraId="5877DAA0" w14:textId="77777777" w:rsidR="0056042F" w:rsidRPr="00C556EF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Electronic version of Boggle.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How many words can you make?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What is the longest word that you can make?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Great practice for spelling.</w:t>
            </w:r>
          </w:p>
          <w:p w14:paraId="2783F0F8" w14:textId="77777777" w:rsidR="0056042F" w:rsidRPr="00E661C1" w:rsidRDefault="0056042F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A4A" w14:paraId="5B1399BB" w14:textId="77777777" w:rsidTr="00F82A4A">
        <w:trPr>
          <w:trHeight w:val="880"/>
        </w:trPr>
        <w:tc>
          <w:tcPr>
            <w:tcW w:w="1985" w:type="dxa"/>
          </w:tcPr>
          <w:p w14:paraId="673EED60" w14:textId="770C3125" w:rsidR="00F82A4A" w:rsidRPr="006F3BE2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693" w:type="dxa"/>
          </w:tcPr>
          <w:p w14:paraId="24AB3B30" w14:textId="77777777" w:rsidR="00F82A4A" w:rsidRPr="00C556EF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Spelling Test Free</w:t>
            </w:r>
          </w:p>
          <w:p w14:paraId="74255DCE" w14:textId="77777777" w:rsidR="00F82A4A" w:rsidRPr="006F3BE2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588C912F" w14:textId="19F50305" w:rsidR="00F82A4A" w:rsidRDefault="00F82A4A" w:rsidP="00F82A4A">
            <w:pPr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781983A" wp14:editId="16BDAFF5">
                  <wp:extent cx="1053736" cy="111891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free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15" cy="111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8847583" w14:textId="77777777" w:rsidR="00F82A4A" w:rsidRPr="00C556EF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F82A4A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https://play.google.com/store/apps/details?id=com.funexam.spellingtestfree&amp;hl=en</w:t>
              </w:r>
            </w:hyperlink>
          </w:p>
          <w:p w14:paraId="23AAA0E7" w14:textId="77777777" w:rsidR="00F82A4A" w:rsidRDefault="00F82A4A" w:rsidP="00F82A4A"/>
        </w:tc>
        <w:tc>
          <w:tcPr>
            <w:tcW w:w="3326" w:type="dxa"/>
          </w:tcPr>
          <w:p w14:paraId="63EB75D0" w14:textId="5E39C79A" w:rsidR="00F82A4A" w:rsidRPr="00E661C1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Pupils and teachers can create their own spelling test, complete with audio.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The app keeps score of what answers were correct.</w:t>
            </w:r>
          </w:p>
        </w:tc>
      </w:tr>
      <w:tr w:rsidR="00F82A4A" w14:paraId="6445CC32" w14:textId="77777777" w:rsidTr="00F82A4A">
        <w:trPr>
          <w:trHeight w:val="880"/>
        </w:trPr>
        <w:tc>
          <w:tcPr>
            <w:tcW w:w="1985" w:type="dxa"/>
          </w:tcPr>
          <w:p w14:paraId="59350A36" w14:textId="2C60ED14" w:rsidR="00F82A4A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693" w:type="dxa"/>
          </w:tcPr>
          <w:p w14:paraId="7660CA36" w14:textId="77777777" w:rsidR="00F82A4A" w:rsidRPr="00C556EF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Vocabulary Spelling City</w:t>
            </w:r>
          </w:p>
          <w:p w14:paraId="62D5909B" w14:textId="77777777" w:rsidR="00F82A4A" w:rsidRPr="00C556EF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6198617" w14:textId="4663A6D2" w:rsidR="00F82A4A" w:rsidRDefault="00F82A4A" w:rsidP="00F82A4A">
            <w:pPr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803A78B" wp14:editId="3C66BB9C">
                  <wp:extent cx="1130300" cy="114756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city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45" cy="11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C39FCE5" w14:textId="6FBEC5C2" w:rsidR="00F82A4A" w:rsidRPr="00C556EF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F82A4A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https://play.google.com/store/apps/details?id=air.com.spellingcity.VocabularySpellingCityAndroid&amp;hl=en</w:t>
              </w:r>
            </w:hyperlink>
            <w:r w:rsidR="00F82A4A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14:paraId="27A79D2F" w14:textId="66C97C94" w:rsidR="00F82A4A" w:rsidRPr="00C556EF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This app contains a number of games promoting spelling.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The free version offers 8 different activities and more are available in the paid version.</w:t>
            </w:r>
          </w:p>
        </w:tc>
      </w:tr>
      <w:tr w:rsidR="00F82A4A" w14:paraId="4F43C374" w14:textId="77777777" w:rsidTr="00F82A4A">
        <w:tc>
          <w:tcPr>
            <w:tcW w:w="1985" w:type="dxa"/>
          </w:tcPr>
          <w:p w14:paraId="3C7D2273" w14:textId="0C33B673" w:rsidR="00F82A4A" w:rsidRPr="00AF7F10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693" w:type="dxa"/>
          </w:tcPr>
          <w:p w14:paraId="279F777C" w14:textId="75DDA073" w:rsidR="00F82A4A" w:rsidRPr="00AF7F10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  <w:r w:rsidRPr="00816503">
              <w:rPr>
                <w:rFonts w:ascii="Arial" w:hAnsi="Arial" w:cs="Arial"/>
                <w:sz w:val="24"/>
                <w:szCs w:val="24"/>
              </w:rPr>
              <w:t>My Spelling Test</w:t>
            </w:r>
          </w:p>
        </w:tc>
        <w:tc>
          <w:tcPr>
            <w:tcW w:w="2093" w:type="dxa"/>
          </w:tcPr>
          <w:p w14:paraId="2BB7A47E" w14:textId="7B82C465" w:rsidR="00F82A4A" w:rsidRDefault="00F82A4A" w:rsidP="00F82A4A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2B54549" wp14:editId="7BB0B776">
                  <wp:extent cx="1071822" cy="939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82" cy="94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A94A35E" w14:textId="77777777" w:rsidR="00F82A4A" w:rsidRDefault="00C543C4" w:rsidP="00F82A4A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F82A4A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https://play.google.com/store/apps/details?id=com.ananiya.myspelling</w:t>
              </w:r>
            </w:hyperlink>
          </w:p>
          <w:p w14:paraId="6D04BEF9" w14:textId="77777777" w:rsidR="00F82A4A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14:paraId="6A1F566F" w14:textId="5DD0AEF0" w:rsidR="00F82A4A" w:rsidRPr="00816503" w:rsidRDefault="00F82A4A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The weekly spelling test and the resource to make you a spelling genius.</w:t>
            </w:r>
            <w:r w:rsidRPr="008165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3F58" w14:paraId="50DA20B1" w14:textId="77777777" w:rsidTr="00F82A4A">
        <w:tc>
          <w:tcPr>
            <w:tcW w:w="1985" w:type="dxa"/>
          </w:tcPr>
          <w:p w14:paraId="7A48670D" w14:textId="77777777" w:rsidR="006D3F58" w:rsidRDefault="006D3F58" w:rsidP="00F82A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D8305" w14:textId="77777777" w:rsidR="006D3F58" w:rsidRDefault="006D3F58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5E1D87A4" w14:textId="77777777" w:rsidR="006D3F58" w:rsidRDefault="006D3F58" w:rsidP="00F82A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12050" w14:textId="557E01F2" w:rsidR="006D3F58" w:rsidRDefault="006D3F58" w:rsidP="00F8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2A0824" w14:textId="77777777" w:rsidR="006D3F58" w:rsidRDefault="006D3F58" w:rsidP="00F82A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166F1" w14:textId="65DB9D2F" w:rsidR="006D3F58" w:rsidRPr="00816503" w:rsidRDefault="006D3F58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Jolly Phonics</w:t>
            </w:r>
          </w:p>
        </w:tc>
        <w:tc>
          <w:tcPr>
            <w:tcW w:w="2093" w:type="dxa"/>
          </w:tcPr>
          <w:p w14:paraId="58070923" w14:textId="1EDCA806" w:rsidR="006D3F58" w:rsidRDefault="006D3F58" w:rsidP="00F82A4A">
            <w:pPr>
              <w:rPr>
                <w:noProof/>
                <w:lang w:eastAsia="en-IE"/>
              </w:rPr>
            </w:pPr>
          </w:p>
        </w:tc>
        <w:tc>
          <w:tcPr>
            <w:tcW w:w="2835" w:type="dxa"/>
          </w:tcPr>
          <w:p w14:paraId="6CA7FB59" w14:textId="2397FC03" w:rsidR="006D3F58" w:rsidRDefault="006D3F58" w:rsidP="00F82A4A">
            <w:hyperlink r:id="rId40" w:history="1">
              <w:r w:rsidRPr="00067094">
                <w:rPr>
                  <w:rStyle w:val="Hyperlink"/>
                </w:rPr>
                <w:t>https://play.google.com/store/apps/details?id=com.gilbertjolly.teachphonics.teachers</w:t>
              </w:r>
            </w:hyperlink>
          </w:p>
          <w:p w14:paraId="20F65889" w14:textId="5AAAFC90" w:rsidR="006D3F58" w:rsidRDefault="006D3F58" w:rsidP="00F82A4A"/>
        </w:tc>
        <w:tc>
          <w:tcPr>
            <w:tcW w:w="3326" w:type="dxa"/>
          </w:tcPr>
          <w:p w14:paraId="25AF4AED" w14:textId="2B96F0F7" w:rsidR="006D3F58" w:rsidRDefault="006D3F58" w:rsidP="00F82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Using a synthetic phonics approach, Jolly Phonics teaches children the five key skills for reading and writing</w:t>
            </w:r>
            <w:bookmarkStart w:id="0" w:name="_GoBack"/>
            <w:bookmarkEnd w:id="0"/>
          </w:p>
        </w:tc>
      </w:tr>
    </w:tbl>
    <w:p w14:paraId="75AE1EE4" w14:textId="77777777" w:rsidR="000C3FFD" w:rsidRDefault="000C3FFD" w:rsidP="00F82A4A"/>
    <w:sectPr w:rsidR="000C3FFD" w:rsidSect="006D3F58">
      <w:footerReference w:type="default" r:id="rId4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FE1F" w14:textId="77777777" w:rsidR="00C543C4" w:rsidRDefault="00C543C4" w:rsidP="000C3FFD">
      <w:pPr>
        <w:spacing w:after="0" w:line="240" w:lineRule="auto"/>
      </w:pPr>
      <w:r>
        <w:separator/>
      </w:r>
    </w:p>
  </w:endnote>
  <w:endnote w:type="continuationSeparator" w:id="0">
    <w:p w14:paraId="7BA84D3B" w14:textId="77777777" w:rsidR="00C543C4" w:rsidRDefault="00C543C4" w:rsidP="000C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10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B898C" w14:textId="1AAAD224" w:rsidR="0056042F" w:rsidRDefault="005604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89DAB" w14:textId="77777777" w:rsidR="0056042F" w:rsidRDefault="00560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34A0" w14:textId="77777777" w:rsidR="00C543C4" w:rsidRDefault="00C543C4" w:rsidP="000C3FFD">
      <w:pPr>
        <w:spacing w:after="0" w:line="240" w:lineRule="auto"/>
      </w:pPr>
      <w:r>
        <w:separator/>
      </w:r>
    </w:p>
  </w:footnote>
  <w:footnote w:type="continuationSeparator" w:id="0">
    <w:p w14:paraId="1166A9D0" w14:textId="77777777" w:rsidR="00C543C4" w:rsidRDefault="00C543C4" w:rsidP="000C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7778"/>
    <w:multiLevelType w:val="hybridMultilevel"/>
    <w:tmpl w:val="115C4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54CC"/>
    <w:multiLevelType w:val="hybridMultilevel"/>
    <w:tmpl w:val="130E680E"/>
    <w:lvl w:ilvl="0" w:tplc="2CAE60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A20"/>
    <w:multiLevelType w:val="hybridMultilevel"/>
    <w:tmpl w:val="7A384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73"/>
    <w:rsid w:val="0001406E"/>
    <w:rsid w:val="00015FB7"/>
    <w:rsid w:val="000C3FFD"/>
    <w:rsid w:val="000E6EFF"/>
    <w:rsid w:val="0020427A"/>
    <w:rsid w:val="00220FAB"/>
    <w:rsid w:val="00236E95"/>
    <w:rsid w:val="00261848"/>
    <w:rsid w:val="002E02A4"/>
    <w:rsid w:val="003708F6"/>
    <w:rsid w:val="00380358"/>
    <w:rsid w:val="00384970"/>
    <w:rsid w:val="003C76BB"/>
    <w:rsid w:val="003E6F10"/>
    <w:rsid w:val="004F365D"/>
    <w:rsid w:val="00526DCF"/>
    <w:rsid w:val="00532D04"/>
    <w:rsid w:val="0053697F"/>
    <w:rsid w:val="00544D6D"/>
    <w:rsid w:val="00557CA8"/>
    <w:rsid w:val="0056042F"/>
    <w:rsid w:val="006B697D"/>
    <w:rsid w:val="006D3F58"/>
    <w:rsid w:val="0073507D"/>
    <w:rsid w:val="00741643"/>
    <w:rsid w:val="007751FB"/>
    <w:rsid w:val="00790B42"/>
    <w:rsid w:val="007A4DCE"/>
    <w:rsid w:val="007B08CA"/>
    <w:rsid w:val="007D0713"/>
    <w:rsid w:val="00816503"/>
    <w:rsid w:val="00831573"/>
    <w:rsid w:val="008E67B2"/>
    <w:rsid w:val="009370E0"/>
    <w:rsid w:val="00981C05"/>
    <w:rsid w:val="00986C32"/>
    <w:rsid w:val="009B4BCA"/>
    <w:rsid w:val="00A81AC3"/>
    <w:rsid w:val="00AE005E"/>
    <w:rsid w:val="00AF7F10"/>
    <w:rsid w:val="00B0672B"/>
    <w:rsid w:val="00B36D60"/>
    <w:rsid w:val="00B80575"/>
    <w:rsid w:val="00BB19AA"/>
    <w:rsid w:val="00BD1ECD"/>
    <w:rsid w:val="00BD4B52"/>
    <w:rsid w:val="00BE40E8"/>
    <w:rsid w:val="00C416CE"/>
    <w:rsid w:val="00C543C4"/>
    <w:rsid w:val="00CE5CB0"/>
    <w:rsid w:val="00D31BA8"/>
    <w:rsid w:val="00D67D20"/>
    <w:rsid w:val="00D85D86"/>
    <w:rsid w:val="00DB0602"/>
    <w:rsid w:val="00E01598"/>
    <w:rsid w:val="00E51B0B"/>
    <w:rsid w:val="00E57D2B"/>
    <w:rsid w:val="00F47AB5"/>
    <w:rsid w:val="00F507C1"/>
    <w:rsid w:val="00F63E8E"/>
    <w:rsid w:val="00F82A4A"/>
    <w:rsid w:val="00F84C26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3CF49"/>
  <w15:docId w15:val="{7DD9AD07-DB5D-43E1-9E18-D1121853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6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FD"/>
  </w:style>
  <w:style w:type="paragraph" w:styleId="Footer">
    <w:name w:val="footer"/>
    <w:basedOn w:val="Normal"/>
    <w:link w:val="Foot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FD"/>
  </w:style>
  <w:style w:type="character" w:styleId="CommentReference">
    <w:name w:val="annotation reference"/>
    <w:basedOn w:val="DefaultParagraphFont"/>
    <w:uiPriority w:val="99"/>
    <w:semiHidden/>
    <w:unhideWhenUsed/>
    <w:rsid w:val="0038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store/apps/details?id=net.redjumper.bookcreator&amp;hl=en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play.google.com/store/apps/details?id=com.ananiya.myspelling" TargetMode="External"/><Relationship Id="rId21" Type="http://schemas.openxmlformats.org/officeDocument/2006/relationships/hyperlink" Target="https://play.google.com/store/apps/details?id=com.thecreativityhub.RSC" TargetMode="External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hyperlink" Target="https://play.google.com/store/apps/details?id=com.writing.writingprompt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air.com.starfall.more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play.google.com/store/apps/details?id=air.com.spellingcity.VocabularySpellingCityAndroid&amp;hl=en" TargetMode="External"/><Relationship Id="rId40" Type="http://schemas.openxmlformats.org/officeDocument/2006/relationships/hyperlink" Target="https://play.google.com/store/apps/details?id=com.gilbertjolly.teachphonics.teach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meegenius.reader" TargetMode="External"/><Relationship Id="rId23" Type="http://schemas.openxmlformats.org/officeDocument/2006/relationships/hyperlink" Target="https://play.google.com/store/apps/details?id=com.mcsaatchimobile.thepoetryapp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s://play.google.com/store/apps/details?id=com.infomarvel.istorybooks&amp;feature=search_result" TargetMode="External"/><Relationship Id="rId31" Type="http://schemas.openxmlformats.org/officeDocument/2006/relationships/hyperlink" Target="https://play.google.com/store/apps/details?id=com.project.schoolwriting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c-life.en.softonic.com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play.google.com/store/apps/details?id=com.kindergarten.MathPreScool3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play.google.com/store/apps/details?id=com.funexam.spellingtestfree&amp;hl=en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play.google.com/store/apps/details?id=air.rainbowickymrfox" TargetMode="External"/><Relationship Id="rId25" Type="http://schemas.openxmlformats.org/officeDocument/2006/relationships/hyperlink" Target="https://play.google.com/store/apps/details?id=com.tellagami.Tellagami&amp;hl=en" TargetMode="External"/><Relationship Id="rId33" Type="http://schemas.openxmlformats.org/officeDocument/2006/relationships/hyperlink" Target="https://play.google.com/store/apps/details?id=com.eekgames.worddrop&amp;hl=en" TargetMode="External"/><Relationship Id="rId3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370B-6009-40E1-BA28-5594B9FD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</dc:creator>
  <cp:lastModifiedBy>Claire Lacken</cp:lastModifiedBy>
  <cp:revision>2</cp:revision>
  <cp:lastPrinted>2014-05-25T15:24:00Z</cp:lastPrinted>
  <dcterms:created xsi:type="dcterms:W3CDTF">2020-03-23T14:15:00Z</dcterms:created>
  <dcterms:modified xsi:type="dcterms:W3CDTF">2020-03-23T14:15:00Z</dcterms:modified>
</cp:coreProperties>
</file>